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2A" w:rsidRPr="0087062A" w:rsidRDefault="0087062A" w:rsidP="008706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7062A">
        <w:rPr>
          <w:b/>
          <w:bCs/>
          <w:i/>
          <w:iCs/>
          <w:color w:val="3F3F3F"/>
          <w:sz w:val="22"/>
          <w:szCs w:val="22"/>
        </w:rPr>
        <w:t>ПРОСТЫЕ ПРАВИЛА.</w:t>
      </w:r>
    </w:p>
    <w:p w:rsidR="0087062A" w:rsidRPr="0087062A" w:rsidRDefault="0087062A" w:rsidP="008706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7062A">
        <w:rPr>
          <w:b/>
          <w:bCs/>
          <w:i/>
          <w:iCs/>
          <w:color w:val="3F3F3F"/>
          <w:sz w:val="22"/>
          <w:szCs w:val="22"/>
        </w:rPr>
        <w:t>(памятка для родителей).</w:t>
      </w:r>
    </w:p>
    <w:p w:rsidR="0087062A" w:rsidRPr="0087062A" w:rsidRDefault="0087062A" w:rsidP="008706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7062A">
        <w:rPr>
          <w:b/>
          <w:bCs/>
          <w:i/>
          <w:iCs/>
          <w:color w:val="3F3F3F"/>
          <w:sz w:val="22"/>
          <w:szCs w:val="22"/>
        </w:rPr>
        <w:t> </w:t>
      </w:r>
      <w:r w:rsidRPr="0087062A">
        <w:rPr>
          <w:i/>
          <w:iCs/>
          <w:color w:val="3F3F3F"/>
          <w:sz w:val="22"/>
          <w:szCs w:val="22"/>
        </w:rPr>
        <w:t>От чего зависит, станет ли ваш ребенок пробовать наркотики и станет ли он наркозависимым? Если ребенок комфортно чувствует себя в семье, то он либо не станет пробовать наркотики, либо это будет досадной случайностью. Но если ребенок испытывает чувство одиночества, если в трудную минуту ему не у кого найти поддержку и защиту, то наркотик может стать тем, чего ему не хватает в жизни. В отдельных случаях даже однократное употребление наркотика может привести к зависимости от него.</w:t>
      </w:r>
    </w:p>
    <w:p w:rsidR="0087062A" w:rsidRPr="0087062A" w:rsidRDefault="0087062A" w:rsidP="008706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7062A">
        <w:rPr>
          <w:color w:val="3F3F3F"/>
          <w:sz w:val="22"/>
          <w:szCs w:val="22"/>
        </w:rPr>
        <w:t>В общении с ребенком есть важные правила, которые становятся простыми, если входят в привычку. Они помогают родителям устанавливать с детьми отношения взаимного уважения и доверия. И тогда в семье о ребенке знают всё, не следя за ним специально, отпуская подростка в компании, не допрашивая о том, кто с ним будет, замечают, что с ребенком не все в порядке, прежде чем он пожалуется сам. Разговаривайте друг с другом: если общения не происходит, вы отдаляетесь друг от друга. Умейте выслушать – внимательно, с пониманием, не перебивая и не настаивая на своем. Рассказывайте детям о себе. Пусть ваши дети знают, что вы готовы поделиться с ними, а не уходите в себя.</w:t>
      </w:r>
    </w:p>
    <w:p w:rsidR="0087062A" w:rsidRPr="0087062A" w:rsidRDefault="0087062A" w:rsidP="008706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7062A">
        <w:rPr>
          <w:color w:val="3F3F3F"/>
          <w:sz w:val="22"/>
          <w:szCs w:val="22"/>
        </w:rPr>
        <w:t>Будьте рядом: важно, чтобы дети понимали, что дверь к вам открыта и всегда есть возможность побыть и поговорить с вами.</w:t>
      </w:r>
    </w:p>
    <w:p w:rsidR="0087062A" w:rsidRPr="0087062A" w:rsidRDefault="0087062A" w:rsidP="008706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7062A">
        <w:rPr>
          <w:color w:val="3F3F3F"/>
          <w:sz w:val="22"/>
          <w:szCs w:val="22"/>
        </w:rPr>
        <w:t>Будьте тверды и последовательны, не выставляете условия, которые невозможно выполнить. Ребенок должен знать, чего от вас ожидать.</w:t>
      </w:r>
    </w:p>
    <w:p w:rsidR="0087062A" w:rsidRPr="0087062A" w:rsidRDefault="0087062A" w:rsidP="008706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7062A">
        <w:rPr>
          <w:color w:val="3F3F3F"/>
          <w:sz w:val="22"/>
          <w:szCs w:val="22"/>
        </w:rPr>
        <w:t>Старайтесь все делать вместе: планировать общие дела, нужно как можно активнее развивать интересы ребенка, чтобы дать ему альтернативу, если ему вдруг предстоит делать выбор, где одним из предложенных вариантов будет наркотик.</w:t>
      </w:r>
    </w:p>
    <w:p w:rsidR="0087062A" w:rsidRPr="0087062A" w:rsidRDefault="0087062A" w:rsidP="008706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7062A">
        <w:rPr>
          <w:color w:val="3F3F3F"/>
          <w:sz w:val="22"/>
          <w:szCs w:val="22"/>
        </w:rPr>
        <w:t>Общайтесь с его друзьями: подросток часто ведет себя тем или иным образом, находясь под влиянием окружения. Помните, что ребенок нуждается в вашей поддержке: помогите ему поверить в свои силы.</w:t>
      </w:r>
    </w:p>
    <w:p w:rsidR="0087062A" w:rsidRPr="0087062A" w:rsidRDefault="0087062A" w:rsidP="008706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7062A">
        <w:rPr>
          <w:color w:val="3F3F3F"/>
          <w:sz w:val="22"/>
          <w:szCs w:val="22"/>
        </w:rPr>
        <w:t>Показывайте пример. Алкоголь и табак – их употребление привычно, хотя могут вызвать проблемы, например, алкоголизм. Э</w:t>
      </w:r>
      <w:bookmarkStart w:id="0" w:name="_GoBack"/>
      <w:bookmarkEnd w:id="0"/>
      <w:r w:rsidRPr="0087062A">
        <w:rPr>
          <w:color w:val="3F3F3F"/>
          <w:sz w:val="22"/>
          <w:szCs w:val="22"/>
        </w:rPr>
        <w:t>ти вещества легальны, но то, как вы их употребляете, какое место они занимают в вашей жизни – пример для ваших детей.</w:t>
      </w:r>
    </w:p>
    <w:p w:rsidR="0087062A" w:rsidRPr="0087062A" w:rsidRDefault="0087062A" w:rsidP="008706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7062A">
        <w:rPr>
          <w:color w:val="3F3F3F"/>
          <w:sz w:val="22"/>
          <w:szCs w:val="22"/>
        </w:rPr>
        <w:t xml:space="preserve">Не пугайтесь, они могут </w:t>
      </w:r>
      <w:proofErr w:type="gramStart"/>
      <w:r w:rsidRPr="0087062A">
        <w:rPr>
          <w:color w:val="3F3F3F"/>
          <w:sz w:val="22"/>
          <w:szCs w:val="22"/>
        </w:rPr>
        <w:t>перестать вам верить</w:t>
      </w:r>
      <w:proofErr w:type="gramEnd"/>
      <w:r w:rsidRPr="0087062A">
        <w:rPr>
          <w:color w:val="3F3F3F"/>
          <w:sz w:val="22"/>
          <w:szCs w:val="22"/>
        </w:rPr>
        <w:t>. Нужно спокойно и последовательно продолжать доверительное общение. Никто из вас не хочет видеть своего ребенка наркозависимым!</w:t>
      </w:r>
    </w:p>
    <w:p w:rsidR="00454D00" w:rsidRDefault="00454D00"/>
    <w:sectPr w:rsidR="0045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2A"/>
    <w:rsid w:val="00454D00"/>
    <w:rsid w:val="0087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2020-06-19T15:35:00Z</dcterms:created>
  <dcterms:modified xsi:type="dcterms:W3CDTF">2020-06-19T15:38:00Z</dcterms:modified>
</cp:coreProperties>
</file>